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6760C28" w:rsidR="00BB75A0" w:rsidRPr="00F077E5" w:rsidRDefault="002D0646" w:rsidP="00F077E5">
      <w:pPr>
        <w:pBdr>
          <w:top w:val="nil"/>
          <w:left w:val="nil"/>
          <w:bottom w:val="nil"/>
          <w:right w:val="nil"/>
          <w:between w:val="nil"/>
        </w:pBdr>
        <w:ind w:left="1134" w:right="1134"/>
        <w:jc w:val="right"/>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              Д</w:t>
      </w:r>
      <w:r w:rsidR="00C101CB" w:rsidRPr="00F077E5">
        <w:rPr>
          <w:rFonts w:ascii="Times New Roman" w:eastAsia="Arial" w:hAnsi="Times New Roman" w:cs="Times New Roman"/>
          <w:color w:val="000000"/>
          <w:sz w:val="24"/>
          <w:szCs w:val="24"/>
          <w:lang w:val="ky-KG"/>
        </w:rPr>
        <w:t>олбоор</w:t>
      </w:r>
    </w:p>
    <w:p w14:paraId="6AD48819" w14:textId="77777777" w:rsidR="002D0646" w:rsidRPr="00F077E5" w:rsidRDefault="002D0646" w:rsidP="00F077E5">
      <w:pPr>
        <w:pBdr>
          <w:top w:val="nil"/>
          <w:left w:val="nil"/>
          <w:bottom w:val="nil"/>
          <w:right w:val="nil"/>
          <w:between w:val="nil"/>
        </w:pBdr>
        <w:ind w:left="1134" w:right="1134"/>
        <w:jc w:val="right"/>
        <w:rPr>
          <w:rFonts w:ascii="Times New Roman" w:eastAsia="Arial" w:hAnsi="Times New Roman" w:cs="Times New Roman"/>
          <w:color w:val="000000"/>
          <w:sz w:val="24"/>
          <w:szCs w:val="24"/>
          <w:lang w:val="ky-KG"/>
        </w:rPr>
      </w:pPr>
    </w:p>
    <w:p w14:paraId="00000002" w14:textId="77777777" w:rsidR="00BB75A0" w:rsidRPr="00F077E5" w:rsidRDefault="00C101CB" w:rsidP="00F077E5">
      <w:pPr>
        <w:pBdr>
          <w:top w:val="nil"/>
          <w:left w:val="nil"/>
          <w:bottom w:val="nil"/>
          <w:right w:val="nil"/>
          <w:between w:val="nil"/>
        </w:pBdr>
        <w:ind w:left="1134" w:right="1134"/>
        <w:jc w:val="center"/>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КЫРГЫЗ РЕСПУБЛИКАСЫНЫН МЫЙЗАМЫ</w:t>
      </w:r>
    </w:p>
    <w:p w14:paraId="00000003" w14:textId="77777777" w:rsidR="00BB75A0" w:rsidRPr="00F077E5" w:rsidRDefault="00BB75A0" w:rsidP="00F077E5">
      <w:pPr>
        <w:pBdr>
          <w:top w:val="nil"/>
          <w:left w:val="nil"/>
          <w:bottom w:val="nil"/>
          <w:right w:val="nil"/>
          <w:between w:val="nil"/>
        </w:pBdr>
        <w:ind w:left="1134" w:right="1134"/>
        <w:jc w:val="center"/>
        <w:rPr>
          <w:rFonts w:ascii="Times New Roman" w:eastAsia="Arial" w:hAnsi="Times New Roman" w:cs="Times New Roman"/>
          <w:color w:val="000000"/>
          <w:sz w:val="24"/>
          <w:szCs w:val="24"/>
          <w:lang w:val="ky-KG"/>
        </w:rPr>
      </w:pPr>
    </w:p>
    <w:p w14:paraId="00000004" w14:textId="77777777" w:rsidR="00BB75A0" w:rsidRPr="00F077E5" w:rsidRDefault="00C101CB" w:rsidP="00F077E5">
      <w:pPr>
        <w:pBdr>
          <w:top w:val="nil"/>
          <w:left w:val="nil"/>
          <w:bottom w:val="nil"/>
          <w:right w:val="nil"/>
          <w:between w:val="nil"/>
        </w:pBdr>
        <w:ind w:left="1134" w:right="1134"/>
        <w:jc w:val="center"/>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Креативдүү индустриялар паркы жөнүндө</w:t>
      </w:r>
    </w:p>
    <w:p w14:paraId="00000005" w14:textId="77777777" w:rsidR="00BB75A0" w:rsidRPr="00F077E5" w:rsidRDefault="00BB75A0" w:rsidP="00F077E5">
      <w:pPr>
        <w:pBdr>
          <w:top w:val="nil"/>
          <w:left w:val="nil"/>
          <w:bottom w:val="nil"/>
          <w:right w:val="nil"/>
          <w:between w:val="nil"/>
        </w:pBdr>
        <w:ind w:left="1134" w:right="1134"/>
        <w:jc w:val="both"/>
        <w:rPr>
          <w:rFonts w:ascii="Times New Roman" w:eastAsia="Arial" w:hAnsi="Times New Roman" w:cs="Times New Roman"/>
          <w:b/>
          <w:color w:val="000000"/>
          <w:sz w:val="24"/>
          <w:szCs w:val="24"/>
          <w:lang w:val="ky-KG"/>
        </w:rPr>
      </w:pPr>
    </w:p>
    <w:p w14:paraId="00000006" w14:textId="77777777" w:rsidR="00BB75A0" w:rsidRPr="00F077E5" w:rsidRDefault="00BB75A0" w:rsidP="00F077E5">
      <w:pPr>
        <w:pBdr>
          <w:top w:val="nil"/>
          <w:left w:val="nil"/>
          <w:bottom w:val="nil"/>
          <w:right w:val="nil"/>
          <w:between w:val="nil"/>
        </w:pBdr>
        <w:ind w:left="1134" w:right="1134"/>
        <w:jc w:val="both"/>
        <w:rPr>
          <w:rFonts w:ascii="Times New Roman" w:eastAsia="Arial" w:hAnsi="Times New Roman" w:cs="Times New Roman"/>
          <w:color w:val="000000"/>
          <w:sz w:val="24"/>
          <w:szCs w:val="24"/>
          <w:lang w:val="ky-KG"/>
        </w:rPr>
      </w:pPr>
    </w:p>
    <w:p w14:paraId="00000007" w14:textId="77777777" w:rsidR="00BB75A0" w:rsidRPr="00F077E5" w:rsidRDefault="00C101CB" w:rsidP="00F077E5">
      <w:pPr>
        <w:pBdr>
          <w:top w:val="nil"/>
          <w:left w:val="nil"/>
          <w:bottom w:val="nil"/>
          <w:right w:val="nil"/>
          <w:between w:val="nil"/>
        </w:pBdr>
        <w:ind w:right="1134" w:firstLine="630"/>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1-берене. Жалпы жоболор</w:t>
      </w:r>
    </w:p>
    <w:p w14:paraId="49FBD3CF" w14:textId="77777777" w:rsidR="002D0646" w:rsidRPr="00F077E5" w:rsidRDefault="002D0646" w:rsidP="00F077E5">
      <w:pPr>
        <w:pBdr>
          <w:top w:val="nil"/>
          <w:left w:val="nil"/>
          <w:bottom w:val="nil"/>
          <w:right w:val="nil"/>
          <w:between w:val="nil"/>
        </w:pBdr>
        <w:ind w:right="1134" w:firstLine="630"/>
        <w:jc w:val="both"/>
        <w:rPr>
          <w:rFonts w:ascii="Times New Roman" w:eastAsia="Arial" w:hAnsi="Times New Roman" w:cs="Times New Roman"/>
          <w:b/>
          <w:color w:val="000000"/>
          <w:sz w:val="24"/>
          <w:szCs w:val="24"/>
          <w:lang w:val="ky-KG"/>
        </w:rPr>
      </w:pPr>
    </w:p>
    <w:p w14:paraId="00000009" w14:textId="77777777" w:rsidR="00BB75A0" w:rsidRPr="00F077E5" w:rsidRDefault="00C101CB" w:rsidP="00F077E5">
      <w:pPr>
        <w:pBdr>
          <w:top w:val="nil"/>
          <w:left w:val="nil"/>
          <w:bottom w:val="nil"/>
          <w:right w:val="nil"/>
          <w:between w:val="nil"/>
        </w:pBdr>
        <w:ind w:firstLine="630"/>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Бул Мыйзам Креативдүү индустриялар паркынын, анын башкаруу органдарынын, резиденттеринин иштөө тартибин, Креативдүү индустриялар паркынын режимин калыптандыруунун негизги принциптерин, резиденттерге салык салуунун негизги принциптери менен кошо аныктайт. </w:t>
      </w:r>
    </w:p>
    <w:p w14:paraId="0000000A" w14:textId="77777777" w:rsidR="00BB75A0" w:rsidRPr="00F077E5" w:rsidRDefault="00BB75A0" w:rsidP="00F077E5">
      <w:pPr>
        <w:pBdr>
          <w:top w:val="nil"/>
          <w:left w:val="nil"/>
          <w:bottom w:val="nil"/>
          <w:right w:val="nil"/>
          <w:between w:val="nil"/>
        </w:pBdr>
        <w:ind w:firstLine="630"/>
        <w:jc w:val="both"/>
        <w:rPr>
          <w:rFonts w:ascii="Times New Roman" w:eastAsia="Arial" w:hAnsi="Times New Roman" w:cs="Times New Roman"/>
          <w:color w:val="000000"/>
          <w:sz w:val="24"/>
          <w:szCs w:val="24"/>
          <w:lang w:val="ky-KG"/>
        </w:rPr>
      </w:pPr>
    </w:p>
    <w:p w14:paraId="0000000B"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2-берене. Ушул Мыйзамда пайдаланылган түшүнүктөр жана аныктамалар</w:t>
      </w:r>
    </w:p>
    <w:p w14:paraId="0000000D"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bookmarkStart w:id="0" w:name="_gjdgxs" w:colFirst="0" w:colLast="0"/>
      <w:bookmarkEnd w:id="0"/>
      <w:r w:rsidRPr="00F077E5">
        <w:rPr>
          <w:rFonts w:ascii="Times New Roman" w:eastAsia="Arial" w:hAnsi="Times New Roman" w:cs="Times New Roman"/>
          <w:b/>
          <w:color w:val="000000"/>
          <w:sz w:val="24"/>
          <w:szCs w:val="24"/>
          <w:lang w:val="ky-KG"/>
        </w:rPr>
        <w:t xml:space="preserve">Креативдүү индустрия – </w:t>
      </w:r>
      <w:r w:rsidRPr="00F077E5">
        <w:rPr>
          <w:rFonts w:ascii="Times New Roman" w:eastAsia="Arial" w:hAnsi="Times New Roman" w:cs="Times New Roman"/>
          <w:color w:val="000000"/>
          <w:sz w:val="24"/>
          <w:szCs w:val="24"/>
          <w:lang w:val="ky-KG"/>
        </w:rPr>
        <w:t xml:space="preserve">талантты, инновацияларды, технологияларды, маданий мурастарды пайдалануу менен интеллектуалдык менчик продуктуларын түзүүгө жана чыгармачылыкка негизденген экономикалык ишмердүүлүктүн түрү, анын натыйжасы болуп экономикалык баалуулукка ээ товар, жумуш, кызмат көрсөтүү саналат. </w:t>
      </w:r>
    </w:p>
    <w:p w14:paraId="0000000E"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b/>
          <w:color w:val="000000"/>
          <w:sz w:val="24"/>
          <w:szCs w:val="24"/>
          <w:highlight w:val="white"/>
          <w:lang w:val="ky-KG"/>
        </w:rPr>
        <w:t>Креативдүү кесиптер</w:t>
      </w:r>
      <w:r w:rsidRPr="00F077E5">
        <w:rPr>
          <w:rFonts w:ascii="Times New Roman" w:eastAsia="Arial" w:hAnsi="Times New Roman" w:cs="Times New Roman"/>
          <w:color w:val="000000"/>
          <w:sz w:val="24"/>
          <w:szCs w:val="24"/>
          <w:highlight w:val="white"/>
          <w:lang w:val="ky-KG"/>
        </w:rPr>
        <w:t xml:space="preserve"> </w:t>
      </w:r>
      <w:r w:rsidRPr="00F077E5">
        <w:rPr>
          <w:rFonts w:ascii="Times New Roman" w:eastAsia="Arial" w:hAnsi="Times New Roman" w:cs="Times New Roman"/>
          <w:b/>
          <w:color w:val="000000"/>
          <w:sz w:val="24"/>
          <w:szCs w:val="24"/>
          <w:lang w:val="ky-KG"/>
        </w:rPr>
        <w:t>–</w:t>
      </w:r>
      <w:r w:rsidRPr="00F077E5">
        <w:rPr>
          <w:rFonts w:ascii="Times New Roman" w:eastAsia="Arial" w:hAnsi="Times New Roman" w:cs="Times New Roman"/>
          <w:color w:val="000000"/>
          <w:sz w:val="24"/>
          <w:szCs w:val="24"/>
          <w:highlight w:val="white"/>
          <w:lang w:val="ky-KG"/>
        </w:rPr>
        <w:t xml:space="preserve"> негизги экономикалык баалуулугу креативдүү ишмердүүлүктүн натыйжасында түзүлгөн кесиптер.</w:t>
      </w:r>
    </w:p>
    <w:p w14:paraId="0000000F" w14:textId="7DF2BB34" w:rsidR="00BB75A0" w:rsidRPr="00F077E5" w:rsidRDefault="00C101CB" w:rsidP="00F077E5">
      <w:pPr>
        <w:pBdr>
          <w:top w:val="nil"/>
          <w:left w:val="nil"/>
          <w:bottom w:val="nil"/>
          <w:right w:val="nil"/>
          <w:between w:val="nil"/>
        </w:pBdr>
        <w:ind w:firstLine="630"/>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b/>
          <w:color w:val="000000"/>
          <w:sz w:val="24"/>
          <w:szCs w:val="24"/>
          <w:lang w:val="ky-KG"/>
        </w:rPr>
        <w:t>Кыргыз Республикасынын Креат</w:t>
      </w:r>
      <w:r w:rsidR="002D0646" w:rsidRPr="00F077E5">
        <w:rPr>
          <w:rFonts w:ascii="Times New Roman" w:eastAsia="Arial" w:hAnsi="Times New Roman" w:cs="Times New Roman"/>
          <w:b/>
          <w:color w:val="000000"/>
          <w:sz w:val="24"/>
          <w:szCs w:val="24"/>
          <w:lang w:val="ky-KG"/>
        </w:rPr>
        <w:t xml:space="preserve">ивдүү индустриялар паркы (КИП) </w:t>
      </w:r>
      <w:r w:rsidRPr="00F077E5">
        <w:rPr>
          <w:rFonts w:ascii="Times New Roman" w:eastAsia="Arial" w:hAnsi="Times New Roman" w:cs="Times New Roman"/>
          <w:color w:val="000000"/>
          <w:sz w:val="24"/>
          <w:szCs w:val="24"/>
          <w:lang w:val="ky-KG"/>
        </w:rPr>
        <w:t xml:space="preserve">– Креативдүү индустриялар паркынын резиденттерине карата колдонулган өзгөчө укуктук режим. </w:t>
      </w:r>
    </w:p>
    <w:p w14:paraId="00000010" w14:textId="77777777" w:rsidR="00BB75A0" w:rsidRPr="00F077E5" w:rsidRDefault="00BB75A0" w:rsidP="00F077E5">
      <w:pPr>
        <w:pBdr>
          <w:top w:val="nil"/>
          <w:left w:val="nil"/>
          <w:bottom w:val="nil"/>
          <w:right w:val="nil"/>
          <w:between w:val="nil"/>
        </w:pBdr>
        <w:ind w:firstLine="630"/>
        <w:jc w:val="both"/>
        <w:rPr>
          <w:rFonts w:ascii="Times New Roman" w:eastAsia="Arial" w:hAnsi="Times New Roman" w:cs="Times New Roman"/>
          <w:b/>
          <w:color w:val="000000"/>
          <w:sz w:val="24"/>
          <w:szCs w:val="24"/>
          <w:lang w:val="ky-KG"/>
        </w:rPr>
      </w:pPr>
    </w:p>
    <w:p w14:paraId="00000011" w14:textId="77777777" w:rsidR="00BB75A0" w:rsidRPr="00F077E5" w:rsidRDefault="00C101CB" w:rsidP="00F077E5">
      <w:pPr>
        <w:pBdr>
          <w:top w:val="nil"/>
          <w:left w:val="nil"/>
          <w:bottom w:val="nil"/>
          <w:right w:val="nil"/>
          <w:between w:val="nil"/>
        </w:pBdr>
        <w:ind w:firstLine="630"/>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3-берене. Креативдүү индустриялар</w:t>
      </w:r>
    </w:p>
    <w:p w14:paraId="630FEE25" w14:textId="77777777" w:rsidR="002D0646" w:rsidRPr="00F077E5" w:rsidRDefault="002D0646" w:rsidP="00F077E5">
      <w:pPr>
        <w:pBdr>
          <w:top w:val="nil"/>
          <w:left w:val="nil"/>
          <w:bottom w:val="nil"/>
          <w:right w:val="nil"/>
          <w:between w:val="nil"/>
        </w:pBdr>
        <w:ind w:left="720"/>
        <w:jc w:val="both"/>
        <w:rPr>
          <w:rFonts w:ascii="Times New Roman" w:eastAsia="Arial" w:hAnsi="Times New Roman" w:cs="Times New Roman"/>
          <w:color w:val="000000"/>
          <w:sz w:val="24"/>
          <w:szCs w:val="24"/>
          <w:lang w:val="ky-KG"/>
        </w:rPr>
      </w:pPr>
    </w:p>
    <w:p w14:paraId="00000012" w14:textId="77777777" w:rsidR="00BB75A0" w:rsidRPr="00F077E5" w:rsidRDefault="00C101CB" w:rsidP="00F077E5">
      <w:pPr>
        <w:pBdr>
          <w:top w:val="nil"/>
          <w:left w:val="nil"/>
          <w:bottom w:val="nil"/>
          <w:right w:val="nil"/>
          <w:between w:val="nil"/>
        </w:pBdr>
        <w:ind w:left="720"/>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Креативдүү индустрияларга төмөнкү чөйрөлөрдөгү ишмердүүлүк кирет:</w:t>
      </w:r>
    </w:p>
    <w:p w14:paraId="00000013" w14:textId="77777777" w:rsidR="00BB75A0" w:rsidRPr="00F077E5" w:rsidRDefault="00C101CB" w:rsidP="00F077E5">
      <w:pPr>
        <w:numPr>
          <w:ilvl w:val="0"/>
          <w:numId w:val="2"/>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архитектура, шаардык жана региондук пландаштыруу, ландшафт дизайны, интерьердин дизайны;</w:t>
      </w:r>
    </w:p>
    <w:p w14:paraId="00000014" w14:textId="77777777" w:rsidR="00BB75A0" w:rsidRPr="00F077E5" w:rsidRDefault="00C101CB" w:rsidP="00F077E5">
      <w:pPr>
        <w:numPr>
          <w:ilvl w:val="0"/>
          <w:numId w:val="2"/>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декорацияларды түзүү менен кошо көркөм сүрөт искусствосу;</w:t>
      </w:r>
    </w:p>
    <w:p w14:paraId="00000015" w14:textId="77777777" w:rsidR="00BB75A0" w:rsidRPr="00F077E5" w:rsidRDefault="00C101CB" w:rsidP="00F077E5">
      <w:pPr>
        <w:numPr>
          <w:ilvl w:val="0"/>
          <w:numId w:val="2"/>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санариптик искусство менен кошо медиа искусство, виртуалдуу жана кошумчаланган реалдуулукту, аралаш реалдуулукту түзүү, </w:t>
      </w:r>
      <w:r w:rsidRPr="00F077E5">
        <w:rPr>
          <w:rFonts w:ascii="Times New Roman" w:eastAsia="Arial" w:hAnsi="Times New Roman" w:cs="Times New Roman"/>
          <w:color w:val="000000"/>
          <w:sz w:val="24"/>
          <w:szCs w:val="24"/>
          <w:highlight w:val="white"/>
          <w:lang w:val="ky-KG"/>
        </w:rPr>
        <w:t>3D-дизайн;</w:t>
      </w:r>
    </w:p>
    <w:p w14:paraId="00000016" w14:textId="77777777" w:rsidR="00BB75A0" w:rsidRPr="00F077E5" w:rsidRDefault="00C101CB" w:rsidP="00F077E5">
      <w:pPr>
        <w:numPr>
          <w:ilvl w:val="0"/>
          <w:numId w:val="2"/>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highlight w:val="white"/>
          <w:lang w:val="ky-KG"/>
        </w:rPr>
        <w:t>музыка, аткаруучулук искусство;</w:t>
      </w:r>
    </w:p>
    <w:p w14:paraId="00000017" w14:textId="77777777" w:rsidR="00BB75A0" w:rsidRPr="00F077E5" w:rsidRDefault="00C101CB" w:rsidP="00F077E5">
      <w:pPr>
        <w:numPr>
          <w:ilvl w:val="0"/>
          <w:numId w:val="2"/>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highlight w:val="white"/>
          <w:lang w:val="ky-KG"/>
        </w:rPr>
        <w:t>кино, телекөрсөтүү, радио, фотография, видеография, видеопродакшн;</w:t>
      </w:r>
    </w:p>
    <w:p w14:paraId="00000018" w14:textId="77777777" w:rsidR="00BB75A0" w:rsidRPr="00F077E5" w:rsidRDefault="00C101CB" w:rsidP="00F077E5">
      <w:pPr>
        <w:numPr>
          <w:ilvl w:val="0"/>
          <w:numId w:val="2"/>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highlight w:val="white"/>
          <w:lang w:val="ky-KG"/>
        </w:rPr>
        <w:t>анимация, графикалык дизайн, мультимедиа дизайны;</w:t>
      </w:r>
    </w:p>
    <w:p w14:paraId="00000019"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highlight w:val="white"/>
          <w:lang w:val="ky-KG"/>
        </w:rPr>
        <w:t xml:space="preserve">ЖМК, интернет-стриминг, подкасттарды жана блогдорду алып баруу; </w:t>
      </w:r>
    </w:p>
    <w:p w14:paraId="0000001A"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highlight w:val="white"/>
          <w:lang w:val="ky-KG"/>
        </w:rPr>
        <w:t xml:space="preserve">кол өнөрчүлүк, колдонмо-жасалга искусствосу, көркөм өнөр кесиптери; </w:t>
      </w:r>
    </w:p>
    <w:p w14:paraId="0000001B"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кийим-кече, аксессуарлар дизайны, коллекцияларды түзүү менен кошо мода индустриясы;</w:t>
      </w:r>
    </w:p>
    <w:p w14:paraId="0000001C"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программалоо, </w:t>
      </w:r>
      <w:r w:rsidRPr="00F077E5">
        <w:rPr>
          <w:rFonts w:ascii="Times New Roman" w:eastAsia="Arial" w:hAnsi="Times New Roman" w:cs="Times New Roman"/>
          <w:color w:val="000000"/>
          <w:sz w:val="24"/>
          <w:szCs w:val="24"/>
          <w:highlight w:val="white"/>
          <w:lang w:val="ky-KG"/>
        </w:rPr>
        <w:t>IT-продуктуларды иштеп чыгуу, робототехника жана жасалма интеллект;</w:t>
      </w:r>
    </w:p>
    <w:p w14:paraId="0000001D"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компьютердик жана мобилдик оюндарды түзүү, киберспорт;</w:t>
      </w:r>
    </w:p>
    <w:p w14:paraId="0000001E"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адабият, сценарийлерди жазуу, сторителлинг;</w:t>
      </w:r>
    </w:p>
    <w:p w14:paraId="0000001F"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арт-менеджмент;</w:t>
      </w:r>
    </w:p>
    <w:p w14:paraId="00000020"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басма иши;</w:t>
      </w:r>
    </w:p>
    <w:p w14:paraId="00000021"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lastRenderedPageBreak/>
        <w:t>музейлер, галереялар, китепканалар, маданият жана эс алуу парктары, коворкингдер, тренинг-борборлору, мейкер-спейстер менен кошо креативдүү мейкиндиктердин ишмердүүлүгү;</w:t>
      </w:r>
    </w:p>
    <w:p w14:paraId="00000022"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акселераторлордун жана бизнес-инкубаторлордун ишмердүүлүгү;</w:t>
      </w:r>
    </w:p>
    <w:p w14:paraId="00000023"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туроператорлордун, гиддердин, экскурсия алып баруучулардын, котормочулардын, аниматорлордун, туристтик көңүл ачууларды уюштуруучулардын ишмердүүлүгү, туристтик маршруттарды иштеп чыгуу;</w:t>
      </w:r>
    </w:p>
    <w:p w14:paraId="00000024"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конференцияларды, форумдарды, көңүл ачууларды, мода көрсөтүүлөрдү, шоу жана массалык иш-чараларды уюштуруу, продюссерлик кылуу;</w:t>
      </w:r>
    </w:p>
    <w:p w14:paraId="00000025"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жарнама, социалдык тарамдардагы маркетинг, коомчулук менен байланыш;</w:t>
      </w:r>
    </w:p>
    <w:p w14:paraId="00000026" w14:textId="77777777" w:rsidR="00BB75A0" w:rsidRPr="00F077E5" w:rsidRDefault="00C101CB" w:rsidP="00F077E5">
      <w:pPr>
        <w:numPr>
          <w:ilvl w:val="0"/>
          <w:numId w:val="1"/>
        </w:numPr>
        <w:pBdr>
          <w:top w:val="nil"/>
          <w:left w:val="nil"/>
          <w:bottom w:val="nil"/>
          <w:right w:val="nil"/>
          <w:between w:val="nil"/>
        </w:pBdr>
        <w:shd w:val="clear" w:color="auto" w:fill="FFFFFF"/>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квалификацияны жогорулатуу курстары, тестирлөө жана сертификациялоо борборлору менен кошо креативдүү кесиптер чөйрөсүндөгү окутуу. </w:t>
      </w:r>
    </w:p>
    <w:p w14:paraId="00000027" w14:textId="77777777" w:rsidR="00BB75A0" w:rsidRPr="00F077E5" w:rsidRDefault="00BB75A0" w:rsidP="00F077E5">
      <w:pPr>
        <w:pBdr>
          <w:top w:val="nil"/>
          <w:left w:val="nil"/>
          <w:bottom w:val="nil"/>
          <w:right w:val="nil"/>
          <w:between w:val="nil"/>
        </w:pBdr>
        <w:ind w:firstLine="630"/>
        <w:jc w:val="both"/>
        <w:rPr>
          <w:rFonts w:ascii="Times New Roman" w:eastAsia="Arial" w:hAnsi="Times New Roman" w:cs="Times New Roman"/>
          <w:b/>
          <w:color w:val="000000"/>
          <w:sz w:val="24"/>
          <w:szCs w:val="24"/>
          <w:lang w:val="ky-KG"/>
        </w:rPr>
      </w:pPr>
    </w:p>
    <w:p w14:paraId="00000028" w14:textId="74164F01" w:rsidR="00BB75A0" w:rsidRPr="00F077E5" w:rsidRDefault="002D0646" w:rsidP="00F077E5">
      <w:pPr>
        <w:pBdr>
          <w:top w:val="nil"/>
          <w:left w:val="nil"/>
          <w:bottom w:val="nil"/>
          <w:right w:val="nil"/>
          <w:between w:val="nil"/>
        </w:pBdr>
        <w:ind w:firstLine="360"/>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 xml:space="preserve"> </w:t>
      </w:r>
      <w:r w:rsidR="00C101CB" w:rsidRPr="00F077E5">
        <w:rPr>
          <w:rFonts w:ascii="Times New Roman" w:eastAsia="Arial" w:hAnsi="Times New Roman" w:cs="Times New Roman"/>
          <w:b/>
          <w:color w:val="000000"/>
          <w:sz w:val="24"/>
          <w:szCs w:val="24"/>
          <w:lang w:val="ky-KG"/>
        </w:rPr>
        <w:t xml:space="preserve">4-берене. Креативдүү индустриялар паркынын ишмердүүлүгүнүн түрлөрү </w:t>
      </w:r>
    </w:p>
    <w:p w14:paraId="752FE89D" w14:textId="77777777" w:rsidR="002D0646" w:rsidRPr="00F077E5" w:rsidRDefault="002D0646" w:rsidP="00F077E5">
      <w:pPr>
        <w:pBdr>
          <w:top w:val="nil"/>
          <w:left w:val="nil"/>
          <w:bottom w:val="nil"/>
          <w:right w:val="nil"/>
          <w:between w:val="nil"/>
        </w:pBdr>
        <w:jc w:val="both"/>
        <w:rPr>
          <w:rFonts w:ascii="Times New Roman" w:eastAsia="Arial" w:hAnsi="Times New Roman" w:cs="Times New Roman"/>
          <w:b/>
          <w:color w:val="000000"/>
          <w:sz w:val="24"/>
          <w:szCs w:val="24"/>
          <w:lang w:val="ky-KG"/>
        </w:rPr>
      </w:pPr>
    </w:p>
    <w:p w14:paraId="00000029"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Креативдүү индустриялар паркынын режими колдонулушу мүмкүн болгон ишмердүүлүктүн түрлөрү Министрлер Кабинети тарабынан ушул Мыйзамдын 3-беренесинде аталган чөйрөлөрдүн чегинде белгиленет. </w:t>
      </w:r>
    </w:p>
    <w:p w14:paraId="0000002A" w14:textId="77777777" w:rsidR="00BB75A0" w:rsidRPr="00F077E5" w:rsidRDefault="00BB75A0" w:rsidP="00F077E5">
      <w:pPr>
        <w:pBdr>
          <w:top w:val="nil"/>
          <w:left w:val="nil"/>
          <w:bottom w:val="nil"/>
          <w:right w:val="nil"/>
          <w:between w:val="nil"/>
        </w:pBdr>
        <w:ind w:firstLine="630"/>
        <w:jc w:val="both"/>
        <w:rPr>
          <w:rFonts w:ascii="Times New Roman" w:eastAsia="Arial" w:hAnsi="Times New Roman" w:cs="Times New Roman"/>
          <w:b/>
          <w:color w:val="000000"/>
          <w:sz w:val="24"/>
          <w:szCs w:val="24"/>
          <w:lang w:val="ky-KG"/>
        </w:rPr>
      </w:pPr>
    </w:p>
    <w:p w14:paraId="0000002B"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 xml:space="preserve">5-берене. Креативдүү индустриялар паркынын негизги милдеттери </w:t>
      </w:r>
    </w:p>
    <w:p w14:paraId="220CE091" w14:textId="77777777" w:rsidR="002D0646" w:rsidRPr="00F077E5" w:rsidRDefault="002D0646" w:rsidP="00F077E5">
      <w:pPr>
        <w:pBdr>
          <w:top w:val="nil"/>
          <w:left w:val="nil"/>
          <w:bottom w:val="nil"/>
          <w:right w:val="nil"/>
          <w:between w:val="nil"/>
        </w:pBdr>
        <w:ind w:firstLine="630"/>
        <w:jc w:val="both"/>
        <w:rPr>
          <w:rFonts w:ascii="Times New Roman" w:eastAsia="Arial" w:hAnsi="Times New Roman" w:cs="Times New Roman"/>
          <w:b/>
          <w:color w:val="000000"/>
          <w:sz w:val="24"/>
          <w:szCs w:val="24"/>
          <w:lang w:val="ky-KG"/>
        </w:rPr>
      </w:pPr>
    </w:p>
    <w:p w14:paraId="0000002C" w14:textId="77777777" w:rsidR="00BB75A0" w:rsidRPr="00F077E5" w:rsidRDefault="00C101CB" w:rsidP="00F077E5">
      <w:pPr>
        <w:pBdr>
          <w:top w:val="nil"/>
          <w:left w:val="nil"/>
          <w:bottom w:val="nil"/>
          <w:right w:val="nil"/>
          <w:between w:val="nil"/>
        </w:pBdr>
        <w:ind w:firstLine="630"/>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Креативдүү индустриялар паркынын негизги милдеттери болуп төмөнкүлөр саналат:</w:t>
      </w:r>
    </w:p>
    <w:p w14:paraId="0000002D" w14:textId="77777777" w:rsidR="00BB75A0" w:rsidRPr="00F077E5" w:rsidRDefault="00C101CB" w:rsidP="00F077E5">
      <w:pPr>
        <w:numPr>
          <w:ilvl w:val="0"/>
          <w:numId w:val="3"/>
        </w:numPr>
        <w:pBdr>
          <w:top w:val="nil"/>
          <w:left w:val="nil"/>
          <w:bottom w:val="nil"/>
          <w:right w:val="nil"/>
          <w:between w:val="nil"/>
        </w:pBdr>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өзүн көрсөтүү жана талантын өнүктүрүү үчүн шарттарды түзүү, чыгармачыл (креативдүү) ишкердикти колдоо аркылуу татыктуу, майнаптуу иш;</w:t>
      </w:r>
    </w:p>
    <w:p w14:paraId="0000002E" w14:textId="77777777" w:rsidR="00BB75A0" w:rsidRPr="00F077E5" w:rsidRDefault="00C101CB" w:rsidP="00F077E5">
      <w:pPr>
        <w:numPr>
          <w:ilvl w:val="0"/>
          <w:numId w:val="3"/>
        </w:numPr>
        <w:pBdr>
          <w:top w:val="nil"/>
          <w:left w:val="nil"/>
          <w:bottom w:val="nil"/>
          <w:right w:val="nil"/>
          <w:between w:val="nil"/>
        </w:pBdr>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Кыргыз Республикасынын тарыхый-маданий дараметин улуттук экономиканы өнүктүрүүгө иштетүү; компаниялардын чыгармачыл жана интеллектуалдык ишмердүүлүгүнүн натыйжаларын ата мекендик жана эл аралык рынокторго илгерилетүү;</w:t>
      </w:r>
    </w:p>
    <w:p w14:paraId="0000002F" w14:textId="77777777" w:rsidR="00BB75A0" w:rsidRPr="00F077E5" w:rsidRDefault="00C101CB" w:rsidP="00F077E5">
      <w:pPr>
        <w:numPr>
          <w:ilvl w:val="0"/>
          <w:numId w:val="3"/>
        </w:numPr>
        <w:pBdr>
          <w:top w:val="nil"/>
          <w:left w:val="nil"/>
          <w:bottom w:val="nil"/>
          <w:right w:val="nil"/>
          <w:between w:val="nil"/>
        </w:pBdr>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креативдүү ишмердүүлүк чөйрөсүндөгү адистердин санын көбөйтүү үчүн илимге, чыгармачылыкка жана билим берүүгө шыктандыруу;</w:t>
      </w:r>
    </w:p>
    <w:p w14:paraId="00000030" w14:textId="77777777" w:rsidR="00BB75A0" w:rsidRPr="00F077E5" w:rsidRDefault="00C101CB" w:rsidP="00F077E5">
      <w:pPr>
        <w:numPr>
          <w:ilvl w:val="0"/>
          <w:numId w:val="3"/>
        </w:numPr>
        <w:pBdr>
          <w:top w:val="nil"/>
          <w:left w:val="nil"/>
          <w:bottom w:val="nil"/>
          <w:right w:val="nil"/>
          <w:between w:val="nil"/>
        </w:pBdr>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калк арасында креативдүү кесиптерди жана креативдүү индустрияларды кеңири жайылтуу; </w:t>
      </w:r>
    </w:p>
    <w:p w14:paraId="00000031" w14:textId="77777777" w:rsidR="00BB75A0" w:rsidRPr="00F077E5" w:rsidRDefault="00C101CB" w:rsidP="00F077E5">
      <w:pPr>
        <w:numPr>
          <w:ilvl w:val="0"/>
          <w:numId w:val="3"/>
        </w:numPr>
        <w:pBdr>
          <w:top w:val="nil"/>
          <w:left w:val="nil"/>
          <w:bottom w:val="nil"/>
          <w:right w:val="nil"/>
          <w:between w:val="nil"/>
        </w:pBdr>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Кыргызстандын креативдүү индустрияларын изилдөө, негизги тренддерди, маданий практикаларды жана инновацияларды окуп үйрөнүү;</w:t>
      </w:r>
    </w:p>
    <w:p w14:paraId="00000032" w14:textId="77777777" w:rsidR="00BB75A0" w:rsidRPr="00F077E5" w:rsidRDefault="00C101CB" w:rsidP="00F077E5">
      <w:pPr>
        <w:numPr>
          <w:ilvl w:val="0"/>
          <w:numId w:val="3"/>
        </w:numPr>
        <w:pBdr>
          <w:top w:val="nil"/>
          <w:left w:val="nil"/>
          <w:bottom w:val="nil"/>
          <w:right w:val="nil"/>
          <w:between w:val="nil"/>
        </w:pBdr>
        <w:jc w:val="both"/>
        <w:rPr>
          <w:rFonts w:ascii="Times New Roman"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креативдүү индустриялар жаатындагы билим берүү долбоорлорун өнүктүрүү. </w:t>
      </w:r>
    </w:p>
    <w:p w14:paraId="00000033" w14:textId="77777777" w:rsidR="00BB75A0" w:rsidRPr="00F077E5" w:rsidRDefault="00BB75A0" w:rsidP="00F077E5">
      <w:pPr>
        <w:pBdr>
          <w:top w:val="nil"/>
          <w:left w:val="nil"/>
          <w:bottom w:val="nil"/>
          <w:right w:val="nil"/>
          <w:between w:val="nil"/>
        </w:pBdr>
        <w:ind w:left="720"/>
        <w:jc w:val="both"/>
        <w:rPr>
          <w:rFonts w:ascii="Times New Roman" w:eastAsia="Arial" w:hAnsi="Times New Roman" w:cs="Times New Roman"/>
          <w:color w:val="000000"/>
          <w:sz w:val="24"/>
          <w:szCs w:val="24"/>
          <w:lang w:val="ky-KG"/>
        </w:rPr>
      </w:pPr>
    </w:p>
    <w:p w14:paraId="00000034"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6-берене. КИПтин резиденттери</w:t>
      </w:r>
    </w:p>
    <w:p w14:paraId="3C3D986A" w14:textId="77777777" w:rsidR="002D0646" w:rsidRPr="00F077E5" w:rsidRDefault="002D0646"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p>
    <w:p w14:paraId="00000035"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1. КИПтин резиденттери болуп ушул берененин 2-бөлүгүндөгү талаптарга ылайык келген, КИПтин резиденттери катары ушул Мыйзамда аныкталган тартипте катталган юридикалык жана жеке жактар саналат. </w:t>
      </w:r>
    </w:p>
    <w:p w14:paraId="00000036"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2. КИПтин резиденти катары акчалай пайдасы ушул Мыйзамдын 4-бересине ылайык аныкталган ишмердүүлүктүн түрлөрүн жүргүзүүнүн натыйжасында түшкөн каражаттардын 90%нан кем эмесин түзгөн юридикалык же физикалык жак, чет элдикти кошо, катталышы мүмкүн. </w:t>
      </w:r>
    </w:p>
    <w:p w14:paraId="00000037"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lastRenderedPageBreak/>
        <w:t xml:space="preserve">3. КИПтин резидентинин ишмердүүлүгү ишмердүүлүк жүргүзүү тууралуу келишимге ылайык жүргүзүлөт, ал (келишим) резидент менен КИПтин дирекциясынын ортосунда түзүлөт. </w:t>
      </w:r>
    </w:p>
    <w:p w14:paraId="00000038" w14:textId="77777777" w:rsidR="00BB75A0" w:rsidRPr="00F077E5" w:rsidRDefault="00C101CB" w:rsidP="00F077E5">
      <w:pPr>
        <w:pBdr>
          <w:top w:val="nil"/>
          <w:left w:val="nil"/>
          <w:bottom w:val="nil"/>
          <w:right w:val="nil"/>
          <w:between w:val="nil"/>
        </w:pBdr>
        <w:tabs>
          <w:tab w:val="left" w:pos="1890"/>
        </w:tabs>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4. КИПтин резиденттеринин кызматкерлеринин эмгек мамилелери Кыргыз Республикасынын эмгек мыйзамдары менен жөнгө салынат.</w:t>
      </w:r>
    </w:p>
    <w:p w14:paraId="00000039" w14:textId="77777777" w:rsidR="00BB75A0" w:rsidRPr="00F077E5" w:rsidRDefault="00BB75A0"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0000003A"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 xml:space="preserve">7-берене. КИПтин резиденти статусун алуу </w:t>
      </w:r>
    </w:p>
    <w:p w14:paraId="35F968FE" w14:textId="77777777" w:rsidR="002D0646" w:rsidRPr="00F077E5" w:rsidRDefault="002D0646"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0000003B"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1. КИПтин резидентинин ишмердүүлүгү келишимге ылайык жүргүзүлөт, аны түзүү үчүн өтүнүүчү КИПтин дирекциясына Байкоочу кеңеш тарабынан белгиленген форма боюнча арыз берет. </w:t>
      </w:r>
    </w:p>
    <w:p w14:paraId="0000003C"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2. КИПтин дирекциясы арызды карайт жана Байкоочу кеңешке сунуштама жөнөтөт. КИПтин дирекциясы Байкоочу кеңештин чечими кабыл алынгандан кийин үч жумушчу күндүн ичинде өтүнүүчү менен келишим түзөт жана аны резиденттердин реестрине киргизет. </w:t>
      </w:r>
    </w:p>
    <w:p w14:paraId="0000003D"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3. КИПтин резиденттеринин реестри КИПтин дирекциясы тарабынан жүргүзүлөт жана КИПтин расмий интернет-булагында жайгаштырылат. </w:t>
      </w:r>
    </w:p>
    <w:p w14:paraId="0000003E" w14:textId="77777777" w:rsidR="00BB75A0" w:rsidRPr="00F077E5" w:rsidRDefault="00BB75A0"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0000003F"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 xml:space="preserve">8-берене. КИПтин резиденти статусун токтотуу </w:t>
      </w:r>
    </w:p>
    <w:p w14:paraId="4DEA70E2" w14:textId="77777777" w:rsidR="002D0646" w:rsidRPr="00F077E5" w:rsidRDefault="002D0646"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00000040"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1. КИПтин резиденти статусу төмөнкү учурларда токтотулат:</w:t>
      </w:r>
    </w:p>
    <w:p w14:paraId="00000041"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1) резиденттин арызынын негизинде;</w:t>
      </w:r>
    </w:p>
    <w:p w14:paraId="00000042"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2) резидент статусунан ажыратылганда;</w:t>
      </w:r>
    </w:p>
    <w:p w14:paraId="00000043"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2. КИПтин резиденти ушул Мыйзамдын 6-беренесинин 2-бөлүгүндө каралган талаптарды же келишимдин шарттарын бузган учурда КИПтин резиденти статусунан ажыратылат. </w:t>
      </w:r>
    </w:p>
    <w:p w14:paraId="00000044"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3. Статусунан ажыратуу жөнүндө чечим КИПтин дирекциясынын сунуштамасы боюнча Байкоочу кеңеш тарабынан кабыл алынат.</w:t>
      </w:r>
    </w:p>
    <w:p w14:paraId="00000045"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4. Байкоочу кеңеш тарабынан чечим кабыл алынгандан кийин КИПтин дирекциясы келишимди жокко чыгарууну демилгелейт. </w:t>
      </w:r>
    </w:p>
    <w:p w14:paraId="00000046"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5. Келишим ушул Мыйзамда, Кыргыз Республикасынын жарандык мыйзамдарында жана келишимде каралган тартипте жокко чыгарылат. </w:t>
      </w:r>
    </w:p>
    <w:p w14:paraId="00000047" w14:textId="77777777" w:rsidR="00BB75A0" w:rsidRPr="00F077E5" w:rsidRDefault="00BB75A0"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p>
    <w:p w14:paraId="00000048"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9-берене. КИПтин режими</w:t>
      </w:r>
    </w:p>
    <w:p w14:paraId="3047CF5A" w14:textId="77777777" w:rsidR="002D0646" w:rsidRPr="00F077E5" w:rsidRDefault="002D0646"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p>
    <w:p w14:paraId="00000049" w14:textId="5B4874E8"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highlight w:val="white"/>
          <w:lang w:val="ky-KG"/>
        </w:rPr>
      </w:pPr>
      <w:r w:rsidRPr="00F077E5">
        <w:rPr>
          <w:rFonts w:ascii="Times New Roman" w:eastAsia="Arial" w:hAnsi="Times New Roman" w:cs="Times New Roman"/>
          <w:color w:val="000000"/>
          <w:sz w:val="24"/>
          <w:szCs w:val="24"/>
          <w:highlight w:val="white"/>
          <w:lang w:val="ky-KG"/>
        </w:rPr>
        <w:t xml:space="preserve">1. КИПтин резиденттери үчүн Кыргыз Республикасынын салык мыйзамдары менен аныкталган салыктык режим иштейт. </w:t>
      </w:r>
    </w:p>
    <w:p w14:paraId="0000004A"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highlight w:val="white"/>
          <w:lang w:val="ky-KG"/>
        </w:rPr>
      </w:pPr>
      <w:r w:rsidRPr="00F077E5">
        <w:rPr>
          <w:rFonts w:ascii="Times New Roman" w:eastAsia="Arial" w:hAnsi="Times New Roman" w:cs="Times New Roman"/>
          <w:color w:val="000000"/>
          <w:sz w:val="24"/>
          <w:szCs w:val="24"/>
          <w:highlight w:val="white"/>
          <w:lang w:val="ky-KG"/>
        </w:rPr>
        <w:t xml:space="preserve">2. КИПтин резиденттеринин жумушкерлери Кыргыз Республикасынын мамлекеттик социалдык камсыздандыруу жөнүндө мыйзамдарына ылайык мамлекеттик социалдык камсыздандырылууга тийиш. </w:t>
      </w:r>
    </w:p>
    <w:p w14:paraId="0000004B" w14:textId="77777777" w:rsidR="00BB75A0" w:rsidRPr="00F077E5" w:rsidRDefault="00BB75A0"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05B9C3C6" w14:textId="77777777" w:rsidR="001B7B68" w:rsidRPr="00F077E5" w:rsidRDefault="001B7B68"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p>
    <w:p w14:paraId="0000004C"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10-берене. Креативдүү индустриялар паркынын Байкоочу кеңеши</w:t>
      </w:r>
    </w:p>
    <w:p w14:paraId="40770000" w14:textId="77777777" w:rsidR="002D0646" w:rsidRPr="00F077E5" w:rsidRDefault="002D0646"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p>
    <w:p w14:paraId="0000004D"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1. КИПтин жогорку башкаруучу органы болуп Байкоочу кеңеш саналат. </w:t>
      </w:r>
    </w:p>
    <w:p w14:paraId="0000004E"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Байкоочу кеңеш 7 мүчөдөн турат жана төмөнкү тартипте 3 жылга калыптанат: </w:t>
      </w:r>
    </w:p>
    <w:p w14:paraId="0000004F"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lastRenderedPageBreak/>
        <w:t>- 2 мүчөсү Кыргыз Республикасынын Министрлер Кабинетинин Төрагасы тарабынан дайындалат;</w:t>
      </w:r>
    </w:p>
    <w:p w14:paraId="00000050"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- 5 мүчөсү креативдүү индустриялардын кесиптик бирикмеси (бирикмелери) тарабынан дайындалат. </w:t>
      </w:r>
    </w:p>
    <w:p w14:paraId="00000051"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Байкоочу кеңештин төрагасы Байкоочу кеңештин мүчөлөрүнүн ичинен бир жылга шайланат.</w:t>
      </w:r>
    </w:p>
    <w:p w14:paraId="00000052"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Добуштар тең чыкканда Байкоочу кеңештин төрагасынын добушу чечүүчү болуп саналат. </w:t>
      </w:r>
    </w:p>
    <w:p w14:paraId="00000053"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Байкоочу кеңеш жөнүндө жобо Кыргыз Республикасынын Министрлер Кабинети тарабынан бекитилет. </w:t>
      </w:r>
    </w:p>
    <w:p w14:paraId="00000054"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2. КИПтин Байкоочу кеңеши дирекциянын сунушу менен КИПтин директорун дайындайт жана четтетет, КИПтин дирекциясынын бюджетин бекитет, КИПтин резиденти статусун берүү жана КИПтин резиденти статусунан ажыратуу жөнүндө чечимдерди кабыл алат.  </w:t>
      </w:r>
    </w:p>
    <w:p w14:paraId="00000055"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3. КИПтин дирекциясы жүргүзгөн КИПтин резиденттеринин ишине туруктуу мониторингдин, ошондой эле креативдүү индустриялар секторунда башка изилдөөлөрдү жүргүзүүнүн жана алардын абалын баалоонун негизинде Байкоочу кеңеш:</w:t>
      </w:r>
    </w:p>
    <w:p w14:paraId="00000056"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Министрлер Кабинетине КИПтин режими жайылтылган ишмердүүлүктүн түрлөрүнүн тизмегине ишмердүүлүктүн түрлөрүн киргизүү же алып салуу жөнүндө сунуштарды киргизет;</w:t>
      </w:r>
    </w:p>
    <w:p w14:paraId="00000057"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 - Кыргыз Республикасынын Министрлер Кабинетине, Кыргыз Республикасынын Жогорку Кеңешине, Кыргыз Республикасынын Президентине креативдүү индустрияларды өнүктүрүү жана креативдүү ишкердик үчүн жагымдуу шарттарды түзүү боюнча сунуштарды жана сунуштамаларды жөнөтөт;</w:t>
      </w:r>
    </w:p>
    <w:p w14:paraId="00000058"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Улуттук статистикалык комитетке креативдүү индустриялар секторуна тиешелүү маалымдарды статистикалык программаларга киргизүү боюнча сунуштарды киргизет;</w:t>
      </w:r>
    </w:p>
    <w:p w14:paraId="00000059" w14:textId="77777777" w:rsidR="00BB75A0" w:rsidRPr="00F077E5" w:rsidRDefault="00C101CB" w:rsidP="00F077E5">
      <w:pPr>
        <w:pBdr>
          <w:top w:val="nil"/>
          <w:left w:val="nil"/>
          <w:bottom w:val="nil"/>
          <w:right w:val="nil"/>
          <w:between w:val="nil"/>
        </w:pBdr>
        <w:shd w:val="clear" w:color="auto" w:fill="FFFFFF"/>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экономиканын секторлорунун бардыгында креативдүү ишкердиктин үлүштөрүн көбөйтүү боюнча, чыгармачыл креативдүү товарларды жана тейлөө кызматтарын өндүрүү, дистрибуциялоо жана кеңири жайылтуу, ошондой эле кадрларды даярдоо менен кошо креативдүү индустрияларды калыптандырууга жана өнүктүрүүгө катышкан субъектилердин өз ара аракеттенүүсүнүн институционалдык шарттарын жана механизмдерин түзүү боюнча сунуштарды иштеп чыгат;</w:t>
      </w:r>
    </w:p>
    <w:p w14:paraId="0000005A" w14:textId="77777777" w:rsidR="00BB75A0" w:rsidRPr="00F077E5" w:rsidRDefault="00C101CB" w:rsidP="00F077E5">
      <w:pPr>
        <w:pBdr>
          <w:top w:val="nil"/>
          <w:left w:val="nil"/>
          <w:bottom w:val="nil"/>
          <w:right w:val="nil"/>
          <w:between w:val="nil"/>
        </w:pBdr>
        <w:shd w:val="clear" w:color="auto" w:fill="FFFFFF"/>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креативдүү индустриялар үчүн креативдүү кластерлерди, креативдүү инкубаторлорду, атайын жабдууларды жамааттык пайдалануу борборлорун камтыган жеткиликтүү инфратүзүмдү түзүү боюнча; чыгармачылыкта өзүн көрсөтүүнү камсыздаган инфратүзүмдү түзүү жана аялдарды, жаштарды, ошондой эле ден соолугунун мүмкүнчүлүгү чектелген жактарды креативдүү индустриялардын секторуна ишке орноштуруу; креативдүү индустрияларда жумушчу орундардын санын көбөйтүү боюнча; маалыматтык камсыздоонун, анын ичинде тарыхый-маданий, материалдык эмес элементтерин коммерциялык жана коммерциялык эмес пайдалануу мүмкүнчүлүгүн камтыган системаны калыптандыруу боюнча сунуштарды киргизет;</w:t>
      </w:r>
    </w:p>
    <w:p w14:paraId="0000005B" w14:textId="77777777" w:rsidR="00BB75A0" w:rsidRPr="00F077E5" w:rsidRDefault="00C101CB" w:rsidP="00F077E5">
      <w:pPr>
        <w:pBdr>
          <w:top w:val="nil"/>
          <w:left w:val="nil"/>
          <w:bottom w:val="nil"/>
          <w:right w:val="nil"/>
          <w:between w:val="nil"/>
        </w:pBdr>
        <w:shd w:val="clear" w:color="auto" w:fill="FFFFFF"/>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креативдүү ишкердик үчүн керектүү билим берүү системасын жана компетенцияларды өнүктүрүү боюнча чараларды иштеп чыгат;</w:t>
      </w:r>
    </w:p>
    <w:p w14:paraId="0000005C" w14:textId="77777777" w:rsidR="00BB75A0" w:rsidRPr="00F077E5" w:rsidRDefault="00C101CB" w:rsidP="00F077E5">
      <w:pPr>
        <w:pBdr>
          <w:top w:val="nil"/>
          <w:left w:val="nil"/>
          <w:bottom w:val="nil"/>
          <w:right w:val="nil"/>
          <w:between w:val="nil"/>
        </w:pBdr>
        <w:shd w:val="clear" w:color="auto" w:fill="FFFFFF"/>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 алты айдан кем эмес мезгилге КИПтин милдеттерин жана ишинин көрсөткүчтөрүн аныктайт.  </w:t>
      </w:r>
    </w:p>
    <w:p w14:paraId="0000005D" w14:textId="77777777" w:rsidR="00BB75A0" w:rsidRPr="00F077E5" w:rsidRDefault="00C101CB" w:rsidP="00F077E5">
      <w:pPr>
        <w:pBdr>
          <w:top w:val="nil"/>
          <w:left w:val="nil"/>
          <w:bottom w:val="nil"/>
          <w:right w:val="nil"/>
          <w:between w:val="nil"/>
        </w:pBdr>
        <w:shd w:val="clear" w:color="auto" w:fill="FFFFFF"/>
        <w:ind w:firstLine="562"/>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lastRenderedPageBreak/>
        <w:t>4. Байкоочу кеңеш креативдүү ишкердик чөйрөсүндө мамлекеттик органдар жана жергиликтүү өз алдынча башкаруу орг</w:t>
      </w:r>
      <w:bookmarkStart w:id="1" w:name="_GoBack"/>
      <w:bookmarkEnd w:id="1"/>
      <w:r w:rsidRPr="00F077E5">
        <w:rPr>
          <w:rFonts w:ascii="Times New Roman" w:eastAsia="Arial" w:hAnsi="Times New Roman" w:cs="Times New Roman"/>
          <w:color w:val="000000"/>
          <w:sz w:val="24"/>
          <w:szCs w:val="24"/>
          <w:lang w:val="ky-KG"/>
        </w:rPr>
        <w:t xml:space="preserve">андары менен туруктуу өз ара аракеттешүү жүргүзөт, креативдүү индустриялар чөйрөсүндөгү ченемдик укуктук актыларды жана башкаруучулук чечимдерди иштеп чыгууга жана коомдук талкуулоого катышат. </w:t>
      </w:r>
    </w:p>
    <w:p w14:paraId="0000005E" w14:textId="77777777" w:rsidR="00BB75A0" w:rsidRPr="00F077E5" w:rsidRDefault="00C101CB" w:rsidP="00F077E5">
      <w:pPr>
        <w:pBdr>
          <w:top w:val="nil"/>
          <w:left w:val="nil"/>
          <w:bottom w:val="nil"/>
          <w:right w:val="nil"/>
          <w:between w:val="nil"/>
        </w:pBdr>
        <w:shd w:val="clear" w:color="auto" w:fill="FFFFFF"/>
        <w:ind w:firstLine="562"/>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Байкоочу кеңеш өз ишине ата мекендик жана эл аралык эксперттик жана илимий уюмдардын өкүлдөрүн, ошондой эле креативдүү индустриялар боюнча айрым адистерди тартат. </w:t>
      </w:r>
    </w:p>
    <w:p w14:paraId="0000005F" w14:textId="77777777" w:rsidR="00BB75A0" w:rsidRPr="00F077E5" w:rsidRDefault="00C101CB" w:rsidP="00F077E5">
      <w:pPr>
        <w:pBdr>
          <w:top w:val="nil"/>
          <w:left w:val="nil"/>
          <w:bottom w:val="nil"/>
          <w:right w:val="nil"/>
          <w:between w:val="nil"/>
        </w:pBdr>
        <w:shd w:val="clear" w:color="auto" w:fill="FFFFFF"/>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Байкоочу кеңеш индустрияларды өнүктүрүүнүн негизги тренддерин жана негизги көйгөйлөрүн аныктоо максатында  Кыргыз Республикасынын айрым креативдүү индустрияларын, анын ичинде КИПке кирбегендерди, талдоочулук изилдөө жүргүзүүнү уюштурат. </w:t>
      </w:r>
    </w:p>
    <w:p w14:paraId="00000060" w14:textId="77777777" w:rsidR="00BB75A0" w:rsidRPr="00F077E5" w:rsidRDefault="00BB75A0"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p>
    <w:p w14:paraId="00000061"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11-берене. КИПтин дирекциясы</w:t>
      </w:r>
    </w:p>
    <w:p w14:paraId="35EB894E" w14:textId="77777777" w:rsidR="002D0646" w:rsidRPr="00F077E5" w:rsidRDefault="002D0646"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p>
    <w:p w14:paraId="00000062"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1. КИПтин ишмердүүлүгүн күнүмдүк башкарууну директор тарабынан башкарылуучу КИПтин дирекциясы жүзөгө ашырат. </w:t>
      </w:r>
    </w:p>
    <w:p w14:paraId="00000063"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КИПтин дирекциясынын ишмердүүлүгүн каржылоо КИПтин резиденттери тарабынан кварталдын акыркы айынан кийинки айдын 20-числосуна чейин квартал сайын алар ушул Мыйзамдын 4-беренесинде каралган ишмердүүлүктүн түрлөрүн жүргүзүүнүн натыйжасында отчеттук кварталда алган акчалай пайдадан 1% өлчөмүндө төлөнгөн чегерүүлөрдүн эсебинен жүргүзүлөт. </w:t>
      </w:r>
    </w:p>
    <w:p w14:paraId="00000064"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КИПтин дирекциясына КИП режиминин күчү жайылтылат. </w:t>
      </w:r>
    </w:p>
    <w:p w14:paraId="00000067" w14:textId="632CF3CE" w:rsidR="00BB75A0" w:rsidRPr="00F077E5" w:rsidRDefault="001B7B68"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2</w:t>
      </w:r>
      <w:r w:rsidR="00C101CB" w:rsidRPr="00F077E5">
        <w:rPr>
          <w:rFonts w:ascii="Times New Roman" w:eastAsia="Arial" w:hAnsi="Times New Roman" w:cs="Times New Roman"/>
          <w:color w:val="000000"/>
          <w:sz w:val="24"/>
          <w:szCs w:val="24"/>
          <w:lang w:val="ky-KG"/>
        </w:rPr>
        <w:t>. Дирекция:</w:t>
      </w:r>
    </w:p>
    <w:p w14:paraId="00000068"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КИПтин резиденттеринин реестрин жүргүзөт;</w:t>
      </w:r>
    </w:p>
    <w:p w14:paraId="00000069"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жактын КИПтин резиденти катары катталгандыгын тастыктаган күбөлүктөрдү берет;</w:t>
      </w:r>
    </w:p>
    <w:p w14:paraId="0000006A"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КИПтин резиденттеринин ишмердүүлүк  жүргүзүүсү тууралуу типтүү келишимди иштеп чыгат жана бекитет;</w:t>
      </w:r>
    </w:p>
    <w:p w14:paraId="0000006B" w14:textId="0EA33767" w:rsidR="00BB75A0" w:rsidRPr="00F077E5" w:rsidRDefault="002D0646"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 - </w:t>
      </w:r>
      <w:r w:rsidR="00C101CB" w:rsidRPr="00F077E5">
        <w:rPr>
          <w:rFonts w:ascii="Times New Roman" w:eastAsia="Arial" w:hAnsi="Times New Roman" w:cs="Times New Roman"/>
          <w:color w:val="000000"/>
          <w:sz w:val="24"/>
          <w:szCs w:val="24"/>
          <w:lang w:val="ky-KG"/>
        </w:rPr>
        <w:t>КИПтин резиденттеринин ишмердүүлүк  жүргүзүүсү тууралуу келишимдерди түзөт жана алардын шарттарынын аткарылуусуна мониторинг жүргүзөт;</w:t>
      </w:r>
    </w:p>
    <w:p w14:paraId="0000006C"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КИПтин ишмердүүлүгүнүн маселелери боюнча мамлекеттик органдар, жергиликтүү өз алдынча башкаруу органдары жана уюмдар менен өз ара аракеттенүүдө резиденттердин кызыкчылыктарын көрсөтөт;</w:t>
      </w:r>
    </w:p>
    <w:p w14:paraId="0000006D"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КИПтин резиденттеринин долбоорлорун ата мекендик жана эл аралык рынокторго илгерилетүүнү камсыздайт;</w:t>
      </w:r>
    </w:p>
    <w:p w14:paraId="0000006E"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КИПтин резиденттеринин ишмердүүлүгүн маалыматтык коштоо жүргүзөт;</w:t>
      </w:r>
    </w:p>
    <w:p w14:paraId="0000006F"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ыйгарым укуктуу мамлекеттик органдар менен өз ара аракеттенүү процессинде КИПтин резиденттеринин кызыкчылыктарын коргоо максатында аларга укуктук жана методологиялык колдоо көрсөтөт;</w:t>
      </w:r>
    </w:p>
    <w:p w14:paraId="00000070"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КИПтин резиденттери мүмкүнчүлүктүү инвесторлорду тартуусуна көмөктөшөт;</w:t>
      </w:r>
    </w:p>
    <w:p w14:paraId="00000071"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Байкоочу кеңештин ишмердүүлүгүн уюштуруучулук камсыздоо жүргүзөт;</w:t>
      </w:r>
    </w:p>
    <w:p w14:paraId="00000072"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КИПтин ишмердүүлүгүнө Байкоочу кеңеш тарабынан аныкталган форматта туруктуу мониторинг жүргүзөт жана анын натыйжаларын Байкоочу кеңешке берет;</w:t>
      </w:r>
    </w:p>
    <w:p w14:paraId="00000073"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 Байкоочу кеңештин тапшырмасы боюнча башка маалыматтык-талдоочулук иш жүргүзөт;  </w:t>
      </w:r>
    </w:p>
    <w:p w14:paraId="00000074"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lastRenderedPageBreak/>
        <w:t>- Байкоочу кеңештин кароосуна өз ишмердүүлүгүнүн натыйжалары жөнүндө отчетту жылына бир жолудан кем эмес берет;</w:t>
      </w:r>
    </w:p>
    <w:p w14:paraId="00000075"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Байкоочу кеңештин сурамы боюнча маалымат берет;</w:t>
      </w:r>
    </w:p>
    <w:p w14:paraId="00000076"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КИПтин резиденттери үчүн алардын мүмкүнчүлүктөрүн жогорулатуу боюнча коммуникациялык, маалыматтык, консультациялык  иш-чараларды өткөрөт;</w:t>
      </w:r>
    </w:p>
    <w:p w14:paraId="00000077"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КИПтин расмий интернет-булагын түзөт жана аны кармап турат;</w:t>
      </w:r>
    </w:p>
    <w:p w14:paraId="00000078"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 расмий интернет-булакта КИПтин дирекциясынын ишмердүүлүгү жөнүндө отчетторду жайгаштырат. </w:t>
      </w:r>
    </w:p>
    <w:p w14:paraId="00000079" w14:textId="77777777" w:rsidR="00BB75A0" w:rsidRPr="00F077E5" w:rsidRDefault="00BB75A0"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p>
    <w:p w14:paraId="6FD4D352" w14:textId="77777777" w:rsidR="002D0646" w:rsidRPr="00F077E5" w:rsidRDefault="002D0646"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p>
    <w:p w14:paraId="0000007A"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 xml:space="preserve">9-берене. Кыргыз Республикасынын КИП жөнүндө мыйзамдары </w:t>
      </w:r>
    </w:p>
    <w:p w14:paraId="047CBD4E" w14:textId="77777777" w:rsidR="002D0646" w:rsidRPr="00F077E5" w:rsidRDefault="002D0646"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p>
    <w:p w14:paraId="0000007B"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КИПтин ишмердүүлүгүнө жана КИПтин резиденттерин каттоого байланыштуу келип чыккан мамилелер ушул Мыйзам менен, Кыргыз Республикасынын салыктык мыйзамдары, башка ченемдик укуктук актылары жана Кыргыз Республикасынын мыйзамдарында аныкталган тартипте күчүнө кирген эл аралык келишимдер менен жөнгө салынат. </w:t>
      </w:r>
    </w:p>
    <w:p w14:paraId="0000007C"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Кыргыз Республикасынын мыйзамдарына ылайык күчүнө кирген эл аралык келишимде бул Мыйзамда берилгенден башка тартиптер белгиленсе, анда эл аралык келишимдин тартиптери колдонулат. </w:t>
      </w:r>
    </w:p>
    <w:p w14:paraId="0000007D" w14:textId="77777777" w:rsidR="00BB75A0" w:rsidRPr="00F077E5" w:rsidRDefault="00BB75A0"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0000007E"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 xml:space="preserve">10-берене. Ушул Мыйзамдын күчүнө кириши </w:t>
      </w:r>
    </w:p>
    <w:p w14:paraId="27FF340E" w14:textId="77777777" w:rsidR="002D0646" w:rsidRPr="00F077E5" w:rsidRDefault="002D0646"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p>
    <w:p w14:paraId="0000007F" w14:textId="77777777"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r w:rsidRPr="00F077E5">
        <w:rPr>
          <w:rFonts w:ascii="Times New Roman" w:eastAsia="Arial" w:hAnsi="Times New Roman" w:cs="Times New Roman"/>
          <w:color w:val="000000"/>
          <w:sz w:val="24"/>
          <w:szCs w:val="24"/>
          <w:lang w:val="ky-KG"/>
        </w:rPr>
        <w:t xml:space="preserve">Бул Мыйзам расмий жарыяланган күндөн бир айдан кийин күчүнө кирет. </w:t>
      </w:r>
    </w:p>
    <w:p w14:paraId="00000080" w14:textId="77777777" w:rsidR="00BB75A0" w:rsidRPr="00F077E5" w:rsidRDefault="00BB75A0"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00000081" w14:textId="77777777" w:rsidR="00BB75A0" w:rsidRPr="00F077E5" w:rsidRDefault="00BB75A0"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477DF8F5" w14:textId="77777777" w:rsidR="00BB0B15" w:rsidRPr="00F077E5" w:rsidRDefault="00BB0B15"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46C4AB77" w14:textId="77777777" w:rsidR="00BB0B15" w:rsidRPr="00F077E5" w:rsidRDefault="00BB0B15"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06B7E864" w14:textId="37D8B21E" w:rsidR="002D0646" w:rsidRPr="00F077E5" w:rsidRDefault="00C101CB"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 xml:space="preserve">Кыргыз Республикасынын </w:t>
      </w:r>
      <w:r w:rsidR="002D0646" w:rsidRPr="00F077E5">
        <w:rPr>
          <w:rFonts w:ascii="Times New Roman" w:eastAsia="Arial" w:hAnsi="Times New Roman" w:cs="Times New Roman"/>
          <w:b/>
          <w:color w:val="000000"/>
          <w:sz w:val="24"/>
          <w:szCs w:val="24"/>
          <w:lang w:val="ky-KG"/>
        </w:rPr>
        <w:t xml:space="preserve">                                              </w:t>
      </w:r>
    </w:p>
    <w:p w14:paraId="00000082" w14:textId="274A505E" w:rsidR="00BB75A0" w:rsidRPr="00F077E5" w:rsidRDefault="00C101CB" w:rsidP="00F077E5">
      <w:pPr>
        <w:pBdr>
          <w:top w:val="nil"/>
          <w:left w:val="nil"/>
          <w:bottom w:val="nil"/>
          <w:right w:val="nil"/>
          <w:between w:val="nil"/>
        </w:pBdr>
        <w:ind w:firstLine="567"/>
        <w:jc w:val="both"/>
        <w:rPr>
          <w:rFonts w:ascii="Times New Roman" w:eastAsia="Arial" w:hAnsi="Times New Roman" w:cs="Times New Roman"/>
          <w:b/>
          <w:color w:val="000000"/>
          <w:sz w:val="24"/>
          <w:szCs w:val="24"/>
          <w:lang w:val="ky-KG"/>
        </w:rPr>
      </w:pPr>
      <w:r w:rsidRPr="00F077E5">
        <w:rPr>
          <w:rFonts w:ascii="Times New Roman" w:eastAsia="Arial" w:hAnsi="Times New Roman" w:cs="Times New Roman"/>
          <w:b/>
          <w:color w:val="000000"/>
          <w:sz w:val="24"/>
          <w:szCs w:val="24"/>
          <w:lang w:val="ky-KG"/>
        </w:rPr>
        <w:t>Президенти</w:t>
      </w:r>
      <w:r w:rsidR="002D0646" w:rsidRPr="00F077E5">
        <w:rPr>
          <w:rFonts w:ascii="Times New Roman" w:eastAsia="Arial" w:hAnsi="Times New Roman" w:cs="Times New Roman"/>
          <w:b/>
          <w:color w:val="000000"/>
          <w:sz w:val="24"/>
          <w:szCs w:val="24"/>
          <w:lang w:val="ky-KG"/>
        </w:rPr>
        <w:t xml:space="preserve">                                             </w:t>
      </w:r>
      <w:r w:rsidR="002E4118" w:rsidRPr="00F077E5">
        <w:rPr>
          <w:rFonts w:ascii="Times New Roman" w:eastAsia="Arial" w:hAnsi="Times New Roman" w:cs="Times New Roman"/>
          <w:b/>
          <w:color w:val="000000"/>
          <w:sz w:val="24"/>
          <w:szCs w:val="24"/>
          <w:lang w:val="ky-KG"/>
        </w:rPr>
        <w:t xml:space="preserve">                              С.Н. Жапаров</w:t>
      </w:r>
    </w:p>
    <w:p w14:paraId="48B6472E" w14:textId="77777777" w:rsidR="00BB0B15" w:rsidRPr="00F077E5" w:rsidRDefault="00BB0B15"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13D581AF" w14:textId="77777777" w:rsidR="00BB0B15" w:rsidRPr="00F077E5" w:rsidRDefault="00BB0B15"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00DCE57A" w14:textId="77777777" w:rsidR="00BB0B15" w:rsidRPr="00F077E5" w:rsidRDefault="00BB0B15"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355C3710" w14:textId="77777777" w:rsidR="00BB0B15" w:rsidRPr="00F077E5" w:rsidRDefault="00BB0B15" w:rsidP="00F077E5">
      <w:pPr>
        <w:pBdr>
          <w:top w:val="nil"/>
          <w:left w:val="nil"/>
          <w:bottom w:val="nil"/>
          <w:right w:val="nil"/>
          <w:between w:val="nil"/>
        </w:pBdr>
        <w:ind w:firstLine="567"/>
        <w:jc w:val="both"/>
        <w:rPr>
          <w:rFonts w:ascii="Times New Roman" w:eastAsia="Arial" w:hAnsi="Times New Roman" w:cs="Times New Roman"/>
          <w:color w:val="000000"/>
          <w:sz w:val="24"/>
          <w:szCs w:val="24"/>
          <w:lang w:val="ky-KG"/>
        </w:rPr>
      </w:pPr>
    </w:p>
    <w:p w14:paraId="2DB92E11" w14:textId="77777777" w:rsidR="00BB0B15" w:rsidRPr="00F077E5" w:rsidRDefault="00BB0B15" w:rsidP="00F077E5">
      <w:pPr>
        <w:pBdr>
          <w:top w:val="nil"/>
          <w:left w:val="nil"/>
          <w:bottom w:val="nil"/>
          <w:right w:val="nil"/>
          <w:between w:val="nil"/>
        </w:pBdr>
        <w:ind w:firstLine="567"/>
        <w:jc w:val="both"/>
        <w:rPr>
          <w:rFonts w:ascii="Times New Roman" w:eastAsia="Arial" w:hAnsi="Times New Roman" w:cs="Times New Roman"/>
          <w:color w:val="000000"/>
          <w:sz w:val="24"/>
          <w:szCs w:val="24"/>
        </w:rPr>
      </w:pPr>
    </w:p>
    <w:sectPr w:rsidR="00BB0B15" w:rsidRPr="00F077E5" w:rsidSect="00F077E5">
      <w:footerReference w:type="default" r:id="rId8"/>
      <w:pgSz w:w="12240" w:h="15840"/>
      <w:pgMar w:top="1134" w:right="1134" w:bottom="1134"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AC3FA7" w14:textId="77777777" w:rsidR="00A46023" w:rsidRDefault="00A46023">
      <w:r>
        <w:separator/>
      </w:r>
    </w:p>
  </w:endnote>
  <w:endnote w:type="continuationSeparator" w:id="0">
    <w:p w14:paraId="3F0471ED" w14:textId="77777777" w:rsidR="00A46023" w:rsidRDefault="00A4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17F01" w14:textId="77777777" w:rsidR="002D0646" w:rsidRPr="00F077E5" w:rsidRDefault="002D0646" w:rsidP="002D0646">
    <w:pPr>
      <w:pBdr>
        <w:top w:val="nil"/>
        <w:left w:val="nil"/>
        <w:bottom w:val="nil"/>
        <w:right w:val="nil"/>
        <w:between w:val="nil"/>
      </w:pBdr>
      <w:tabs>
        <w:tab w:val="center" w:pos="4844"/>
        <w:tab w:val="right" w:pos="9689"/>
      </w:tabs>
      <w:rPr>
        <w:rFonts w:ascii="Times New Roman" w:eastAsia="Arial" w:hAnsi="Times New Roman" w:cs="Times New Roman"/>
        <w:color w:val="000000"/>
        <w:sz w:val="22"/>
        <w:szCs w:val="22"/>
      </w:rPr>
    </w:pPr>
    <w:proofErr w:type="spellStart"/>
    <w:r w:rsidRPr="00F077E5">
      <w:rPr>
        <w:rFonts w:ascii="Times New Roman" w:eastAsia="Arial" w:hAnsi="Times New Roman" w:cs="Times New Roman"/>
        <w:color w:val="000000"/>
        <w:sz w:val="22"/>
        <w:szCs w:val="22"/>
      </w:rPr>
      <w:t>Кыргыз</w:t>
    </w:r>
    <w:proofErr w:type="spellEnd"/>
    <w:r w:rsidRPr="00F077E5">
      <w:rPr>
        <w:rFonts w:ascii="Times New Roman" w:eastAsia="Arial" w:hAnsi="Times New Roman" w:cs="Times New Roman"/>
        <w:color w:val="000000"/>
        <w:sz w:val="22"/>
        <w:szCs w:val="22"/>
      </w:rPr>
      <w:t xml:space="preserve"> </w:t>
    </w:r>
    <w:proofErr w:type="spellStart"/>
    <w:r w:rsidRPr="00F077E5">
      <w:rPr>
        <w:rFonts w:ascii="Times New Roman" w:eastAsia="Arial" w:hAnsi="Times New Roman" w:cs="Times New Roman"/>
        <w:color w:val="000000"/>
        <w:sz w:val="22"/>
        <w:szCs w:val="22"/>
      </w:rPr>
      <w:t>Республикасынын</w:t>
    </w:r>
    <w:proofErr w:type="spellEnd"/>
    <w:r w:rsidRPr="00F077E5">
      <w:rPr>
        <w:rFonts w:ascii="Times New Roman" w:eastAsia="Arial" w:hAnsi="Times New Roman" w:cs="Times New Roman"/>
        <w:color w:val="000000"/>
        <w:sz w:val="22"/>
        <w:szCs w:val="22"/>
      </w:rPr>
      <w:t xml:space="preserve"> </w:t>
    </w:r>
  </w:p>
  <w:p w14:paraId="33C216D7" w14:textId="77777777" w:rsidR="002D0646" w:rsidRPr="00F077E5" w:rsidRDefault="002D0646" w:rsidP="002D0646">
    <w:pPr>
      <w:pBdr>
        <w:top w:val="nil"/>
        <w:left w:val="nil"/>
        <w:bottom w:val="nil"/>
        <w:right w:val="nil"/>
        <w:between w:val="nil"/>
      </w:pBdr>
      <w:tabs>
        <w:tab w:val="center" w:pos="4844"/>
        <w:tab w:val="right" w:pos="9689"/>
      </w:tabs>
      <w:rPr>
        <w:rFonts w:ascii="Times New Roman" w:eastAsia="Arial" w:hAnsi="Times New Roman" w:cs="Times New Roman"/>
        <w:color w:val="000000"/>
        <w:sz w:val="22"/>
        <w:szCs w:val="22"/>
      </w:rPr>
    </w:pPr>
    <w:r w:rsidRPr="00F077E5">
      <w:rPr>
        <w:rFonts w:ascii="Times New Roman" w:eastAsia="Arial" w:hAnsi="Times New Roman" w:cs="Times New Roman"/>
        <w:color w:val="000000"/>
        <w:sz w:val="22"/>
        <w:szCs w:val="22"/>
      </w:rPr>
      <w:t xml:space="preserve">экономика </w:t>
    </w:r>
    <w:proofErr w:type="spellStart"/>
    <w:r w:rsidRPr="00F077E5">
      <w:rPr>
        <w:rFonts w:ascii="Times New Roman" w:eastAsia="Arial" w:hAnsi="Times New Roman" w:cs="Times New Roman"/>
        <w:color w:val="000000"/>
        <w:sz w:val="22"/>
        <w:szCs w:val="22"/>
      </w:rPr>
      <w:t>жана</w:t>
    </w:r>
    <w:proofErr w:type="spellEnd"/>
    <w:r w:rsidRPr="00F077E5">
      <w:rPr>
        <w:rFonts w:ascii="Times New Roman" w:eastAsia="Arial" w:hAnsi="Times New Roman" w:cs="Times New Roman"/>
        <w:color w:val="000000"/>
        <w:sz w:val="22"/>
        <w:szCs w:val="22"/>
      </w:rPr>
      <w:t xml:space="preserve"> коммерция</w:t>
    </w:r>
  </w:p>
  <w:p w14:paraId="37F308E7" w14:textId="54C40CB9" w:rsidR="002D0646" w:rsidRPr="00F077E5" w:rsidRDefault="002D0646" w:rsidP="002D0646">
    <w:pPr>
      <w:pBdr>
        <w:top w:val="nil"/>
        <w:left w:val="nil"/>
        <w:bottom w:val="nil"/>
        <w:right w:val="nil"/>
        <w:between w:val="nil"/>
      </w:pBdr>
      <w:tabs>
        <w:tab w:val="center" w:pos="4844"/>
        <w:tab w:val="right" w:pos="9689"/>
      </w:tabs>
      <w:rPr>
        <w:rFonts w:ascii="Times New Roman" w:eastAsia="Arial" w:hAnsi="Times New Roman" w:cs="Times New Roman"/>
        <w:color w:val="000000"/>
        <w:sz w:val="22"/>
        <w:szCs w:val="22"/>
      </w:rPr>
    </w:pPr>
    <w:proofErr w:type="spellStart"/>
    <w:r w:rsidRPr="00F077E5">
      <w:rPr>
        <w:rFonts w:ascii="Times New Roman" w:eastAsia="Arial" w:hAnsi="Times New Roman" w:cs="Times New Roman"/>
        <w:color w:val="000000"/>
        <w:sz w:val="22"/>
        <w:szCs w:val="22"/>
      </w:rPr>
      <w:t>министри</w:t>
    </w:r>
    <w:proofErr w:type="spellEnd"/>
    <w:r w:rsidRPr="00F077E5">
      <w:rPr>
        <w:rFonts w:ascii="Times New Roman" w:eastAsia="Arial" w:hAnsi="Times New Roman" w:cs="Times New Roman"/>
        <w:color w:val="000000"/>
        <w:sz w:val="22"/>
        <w:szCs w:val="22"/>
      </w:rPr>
      <w:t xml:space="preserve"> ______________________________</w:t>
    </w:r>
    <w:r w:rsidRPr="00F077E5">
      <w:rPr>
        <w:rFonts w:ascii="Times New Roman" w:eastAsia="Arial" w:hAnsi="Times New Roman" w:cs="Times New Roman"/>
        <w:color w:val="000000"/>
        <w:sz w:val="22"/>
        <w:szCs w:val="22"/>
        <w:lang w:val="ky-KG"/>
      </w:rPr>
      <w:t xml:space="preserve">   </w:t>
    </w:r>
    <w:proofErr w:type="spellStart"/>
    <w:r w:rsidRPr="00F077E5">
      <w:rPr>
        <w:rFonts w:ascii="Times New Roman" w:eastAsia="Arial" w:hAnsi="Times New Roman" w:cs="Times New Roman"/>
        <w:color w:val="000000"/>
        <w:sz w:val="22"/>
        <w:szCs w:val="22"/>
      </w:rPr>
      <w:t>Д.Дж</w:t>
    </w:r>
    <w:proofErr w:type="spellEnd"/>
    <w:r w:rsidRPr="00F077E5">
      <w:rPr>
        <w:rFonts w:ascii="Times New Roman" w:eastAsia="Arial" w:hAnsi="Times New Roman" w:cs="Times New Roman"/>
        <w:color w:val="000000"/>
        <w:sz w:val="22"/>
        <w:szCs w:val="22"/>
      </w:rPr>
      <w:t xml:space="preserve">. </w:t>
    </w:r>
    <w:proofErr w:type="spellStart"/>
    <w:r w:rsidRPr="00F077E5">
      <w:rPr>
        <w:rFonts w:ascii="Times New Roman" w:eastAsia="Arial" w:hAnsi="Times New Roman" w:cs="Times New Roman"/>
        <w:color w:val="000000"/>
        <w:sz w:val="22"/>
        <w:szCs w:val="22"/>
      </w:rPr>
      <w:t>Амангельдиев</w:t>
    </w:r>
    <w:proofErr w:type="spellEnd"/>
    <w:r w:rsidRPr="00F077E5">
      <w:rPr>
        <w:rFonts w:ascii="Times New Roman" w:eastAsia="Arial" w:hAnsi="Times New Roman" w:cs="Times New Roman"/>
        <w:color w:val="000000"/>
        <w:sz w:val="22"/>
        <w:szCs w:val="22"/>
      </w:rPr>
      <w:t xml:space="preserve">   “___”____ 2022-ж.</w:t>
    </w:r>
  </w:p>
  <w:p w14:paraId="1F966C9B" w14:textId="46AEEE7B" w:rsidR="00F077E5" w:rsidRPr="00F077E5" w:rsidRDefault="00F077E5" w:rsidP="002D0646">
    <w:pPr>
      <w:pBdr>
        <w:top w:val="nil"/>
        <w:left w:val="nil"/>
        <w:bottom w:val="nil"/>
        <w:right w:val="nil"/>
        <w:between w:val="nil"/>
      </w:pBdr>
      <w:tabs>
        <w:tab w:val="center" w:pos="4844"/>
        <w:tab w:val="right" w:pos="9689"/>
      </w:tabs>
      <w:rPr>
        <w:rFonts w:ascii="Times New Roman" w:eastAsia="Arial" w:hAnsi="Times New Roman" w:cs="Times New Roman"/>
        <w:color w:val="000000"/>
        <w:sz w:val="22"/>
        <w:szCs w:val="22"/>
      </w:rPr>
    </w:pPr>
    <w:r w:rsidRPr="00F077E5">
      <w:rPr>
        <w:rFonts w:ascii="Times New Roman" w:eastAsia="Arial" w:hAnsi="Times New Roman" w:cs="Times New Roman"/>
        <w:color w:val="000000"/>
        <w:sz w:val="22"/>
        <w:szCs w:val="22"/>
      </w:rPr>
      <w:t xml:space="preserve">     (министр </w:t>
    </w:r>
    <w:proofErr w:type="spellStart"/>
    <w:r w:rsidRPr="00F077E5">
      <w:rPr>
        <w:rFonts w:ascii="Times New Roman" w:eastAsia="Arial" w:hAnsi="Times New Roman" w:cs="Times New Roman"/>
        <w:color w:val="000000"/>
        <w:sz w:val="22"/>
        <w:szCs w:val="22"/>
      </w:rPr>
      <w:t>жок</w:t>
    </w:r>
    <w:proofErr w:type="spellEnd"/>
    <w:r w:rsidRPr="00F077E5">
      <w:rPr>
        <w:rFonts w:ascii="Times New Roman" w:eastAsia="Arial" w:hAnsi="Times New Roman" w:cs="Times New Roman"/>
        <w:color w:val="000000"/>
        <w:sz w:val="22"/>
        <w:szCs w:val="22"/>
      </w:rPr>
      <w:t xml:space="preserve"> </w:t>
    </w:r>
    <w:proofErr w:type="spellStart"/>
    <w:r w:rsidRPr="00F077E5">
      <w:rPr>
        <w:rFonts w:ascii="Times New Roman" w:eastAsia="Arial" w:hAnsi="Times New Roman" w:cs="Times New Roman"/>
        <w:color w:val="000000"/>
        <w:sz w:val="22"/>
        <w:szCs w:val="22"/>
      </w:rPr>
      <w:t>учурда</w:t>
    </w:r>
    <w:proofErr w:type="spellEnd"/>
    <w:r w:rsidRPr="00F077E5">
      <w:rPr>
        <w:rFonts w:ascii="Times New Roman" w:eastAsia="Arial" w:hAnsi="Times New Roman" w:cs="Times New Roman"/>
        <w:color w:val="000000"/>
        <w:sz w:val="22"/>
        <w:szCs w:val="22"/>
      </w:rPr>
      <w:t xml:space="preserve"> – </w:t>
    </w:r>
    <w:proofErr w:type="spellStart"/>
    <w:r w:rsidRPr="00F077E5">
      <w:rPr>
        <w:rFonts w:ascii="Times New Roman" w:eastAsia="Arial" w:hAnsi="Times New Roman" w:cs="Times New Roman"/>
        <w:color w:val="000000"/>
        <w:sz w:val="22"/>
        <w:szCs w:val="22"/>
      </w:rPr>
      <w:t>министрдин</w:t>
    </w:r>
    <w:proofErr w:type="spellEnd"/>
    <w:r w:rsidRPr="00F077E5">
      <w:rPr>
        <w:rFonts w:ascii="Times New Roman" w:eastAsia="Arial" w:hAnsi="Times New Roman" w:cs="Times New Roman"/>
        <w:color w:val="000000"/>
        <w:sz w:val="22"/>
        <w:szCs w:val="22"/>
      </w:rPr>
      <w:t xml:space="preserve"> </w:t>
    </w:r>
    <w:proofErr w:type="spellStart"/>
    <w:r w:rsidRPr="00F077E5">
      <w:rPr>
        <w:rFonts w:ascii="Times New Roman" w:eastAsia="Arial" w:hAnsi="Times New Roman" w:cs="Times New Roman"/>
        <w:color w:val="000000"/>
        <w:sz w:val="22"/>
        <w:szCs w:val="22"/>
      </w:rPr>
      <w:t>биринчи</w:t>
    </w:r>
    <w:proofErr w:type="spellEnd"/>
    <w:r w:rsidRPr="00F077E5">
      <w:rPr>
        <w:rFonts w:ascii="Times New Roman" w:eastAsia="Arial" w:hAnsi="Times New Roman" w:cs="Times New Roman"/>
        <w:color w:val="000000"/>
        <w:sz w:val="22"/>
        <w:szCs w:val="22"/>
      </w:rPr>
      <w:t xml:space="preserve"> орун </w:t>
    </w:r>
    <w:proofErr w:type="spellStart"/>
    <w:r w:rsidRPr="00F077E5">
      <w:rPr>
        <w:rFonts w:ascii="Times New Roman" w:eastAsia="Arial" w:hAnsi="Times New Roman" w:cs="Times New Roman"/>
        <w:color w:val="000000"/>
        <w:sz w:val="22"/>
        <w:szCs w:val="22"/>
      </w:rPr>
      <w:t>басары</w:t>
    </w:r>
    <w:proofErr w:type="spellEnd"/>
    <w:r w:rsidRPr="00F077E5">
      <w:rPr>
        <w:rFonts w:ascii="Times New Roman" w:eastAsia="Arial" w:hAnsi="Times New Roman" w:cs="Times New Roman"/>
        <w:color w:val="000000"/>
        <w:sz w:val="22"/>
        <w:szCs w:val="22"/>
      </w:rPr>
      <w:t xml:space="preserve"> Ч. </w:t>
    </w:r>
    <w:proofErr w:type="spellStart"/>
    <w:r w:rsidRPr="00F077E5">
      <w:rPr>
        <w:rFonts w:ascii="Times New Roman" w:eastAsia="Arial" w:hAnsi="Times New Roman" w:cs="Times New Roman"/>
        <w:color w:val="000000"/>
        <w:sz w:val="22"/>
        <w:szCs w:val="22"/>
      </w:rPr>
      <w:t>Сейитов</w:t>
    </w:r>
    <w:proofErr w:type="spellEnd"/>
    <w:r w:rsidRPr="00F077E5">
      <w:rPr>
        <w:rFonts w:ascii="Times New Roman" w:eastAsia="Arial" w:hAnsi="Times New Roman" w:cs="Times New Roman"/>
        <w:color w:val="000000"/>
        <w:sz w:val="22"/>
        <w:szCs w:val="22"/>
      </w:rPr>
      <w:t>)</w:t>
    </w:r>
  </w:p>
  <w:p w14:paraId="000000C6" w14:textId="5DBEAB0D" w:rsidR="00BB75A0" w:rsidRPr="002D0646" w:rsidRDefault="00BB75A0" w:rsidP="002D0646">
    <w:pPr>
      <w:pBdr>
        <w:top w:val="nil"/>
        <w:left w:val="nil"/>
        <w:bottom w:val="nil"/>
        <w:right w:val="nil"/>
        <w:between w:val="nil"/>
      </w:pBdr>
      <w:tabs>
        <w:tab w:val="center" w:pos="4844"/>
        <w:tab w:val="right" w:pos="9689"/>
      </w:tabs>
      <w:rPr>
        <w:rFonts w:ascii="Times New Roman" w:eastAsia="Arial" w:hAnsi="Times New Roman" w:cs="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5D7F19" w14:textId="77777777" w:rsidR="00A46023" w:rsidRDefault="00A46023">
      <w:r>
        <w:separator/>
      </w:r>
    </w:p>
  </w:footnote>
  <w:footnote w:type="continuationSeparator" w:id="0">
    <w:p w14:paraId="7CDB9D0F" w14:textId="77777777" w:rsidR="00A46023" w:rsidRDefault="00A460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C6DBC"/>
    <w:multiLevelType w:val="multilevel"/>
    <w:tmpl w:val="3ACAE28C"/>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
    <w:nsid w:val="5ABC3048"/>
    <w:multiLevelType w:val="multilevel"/>
    <w:tmpl w:val="D9508F3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6C3D2CC8"/>
    <w:multiLevelType w:val="multilevel"/>
    <w:tmpl w:val="5F0269B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5A0"/>
    <w:rsid w:val="001B7B68"/>
    <w:rsid w:val="001F3B94"/>
    <w:rsid w:val="002D0646"/>
    <w:rsid w:val="002E4118"/>
    <w:rsid w:val="00431253"/>
    <w:rsid w:val="006A405F"/>
    <w:rsid w:val="008F23EA"/>
    <w:rsid w:val="00A46023"/>
    <w:rsid w:val="00BB0B15"/>
    <w:rsid w:val="00BB75A0"/>
    <w:rsid w:val="00C101CB"/>
    <w:rsid w:val="00F077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2D0646"/>
    <w:pPr>
      <w:tabs>
        <w:tab w:val="center" w:pos="4677"/>
        <w:tab w:val="right" w:pos="9355"/>
      </w:tabs>
    </w:pPr>
  </w:style>
  <w:style w:type="character" w:customStyle="1" w:styleId="a6">
    <w:name w:val="Верхний колонтитул Знак"/>
    <w:basedOn w:val="a0"/>
    <w:link w:val="a5"/>
    <w:uiPriority w:val="99"/>
    <w:rsid w:val="002D0646"/>
  </w:style>
  <w:style w:type="paragraph" w:styleId="a7">
    <w:name w:val="footer"/>
    <w:basedOn w:val="a"/>
    <w:link w:val="a8"/>
    <w:uiPriority w:val="99"/>
    <w:unhideWhenUsed/>
    <w:rsid w:val="002D0646"/>
    <w:pPr>
      <w:tabs>
        <w:tab w:val="center" w:pos="4677"/>
        <w:tab w:val="right" w:pos="9355"/>
      </w:tabs>
    </w:pPr>
  </w:style>
  <w:style w:type="character" w:customStyle="1" w:styleId="a8">
    <w:name w:val="Нижний колонтитул Знак"/>
    <w:basedOn w:val="a0"/>
    <w:link w:val="a7"/>
    <w:uiPriority w:val="99"/>
    <w:rsid w:val="002D06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2D0646"/>
    <w:pPr>
      <w:tabs>
        <w:tab w:val="center" w:pos="4677"/>
        <w:tab w:val="right" w:pos="9355"/>
      </w:tabs>
    </w:pPr>
  </w:style>
  <w:style w:type="character" w:customStyle="1" w:styleId="a6">
    <w:name w:val="Верхний колонтитул Знак"/>
    <w:basedOn w:val="a0"/>
    <w:link w:val="a5"/>
    <w:uiPriority w:val="99"/>
    <w:rsid w:val="002D0646"/>
  </w:style>
  <w:style w:type="paragraph" w:styleId="a7">
    <w:name w:val="footer"/>
    <w:basedOn w:val="a"/>
    <w:link w:val="a8"/>
    <w:uiPriority w:val="99"/>
    <w:unhideWhenUsed/>
    <w:rsid w:val="002D0646"/>
    <w:pPr>
      <w:tabs>
        <w:tab w:val="center" w:pos="4677"/>
        <w:tab w:val="right" w:pos="9355"/>
      </w:tabs>
    </w:pPr>
  </w:style>
  <w:style w:type="character" w:customStyle="1" w:styleId="a8">
    <w:name w:val="Нижний колонтитул Знак"/>
    <w:basedOn w:val="a0"/>
    <w:link w:val="a7"/>
    <w:uiPriority w:val="99"/>
    <w:rsid w:val="002D0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1941</Words>
  <Characters>11067</Characters>
  <Application>Microsoft Office Word</Application>
  <DocSecurity>0</DocSecurity>
  <Lines>92</Lines>
  <Paragraphs>25</Paragraphs>
  <ScaleCrop>false</ScaleCrop>
  <Company>SPecialiST RePack</Company>
  <LinksUpToDate>false</LinksUpToDate>
  <CharactersWithSpaces>12983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Abdykadyrov Erlan</cp:lastModifiedBy>
  <cp:revision>9</cp:revision>
  <cp:lastPrinted>2022-05-12T04:35:00Z</cp:lastPrinted>
  <dcterms:created xsi:type="dcterms:W3CDTF">2022-05-10T07:00:00Z</dcterms:created>
  <dcterms:modified xsi:type="dcterms:W3CDTF">2022-05-12T04:36:00Z</dcterms:modified>
</cp:coreProperties>
</file>